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F3" w:rsidRDefault="002049F3" w:rsidP="00C233F3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APRIL 2024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2049F3" w:rsidRPr="002049F3" w:rsidRDefault="002049F3" w:rsidP="002049F3">
      <w:pPr>
        <w:ind w:right="-432"/>
        <w:rPr>
          <w:rFonts w:ascii="Arial" w:hAnsi="Arial" w:cs="Arial"/>
          <w:b/>
          <w:color w:val="000000" w:themeColor="text1"/>
          <w:sz w:val="24"/>
          <w:szCs w:val="24"/>
        </w:rPr>
      </w:pPr>
      <w:r w:rsidRPr="002049F3">
        <w:rPr>
          <w:rFonts w:ascii="Arial" w:hAnsi="Arial" w:cs="Arial"/>
          <w:b/>
          <w:color w:val="000000" w:themeColor="text1"/>
          <w:sz w:val="24"/>
          <w:szCs w:val="24"/>
        </w:rPr>
        <w:t>Schnell zur Sonderlösung</w:t>
      </w:r>
    </w:p>
    <w:p w:rsidR="002049F3" w:rsidRPr="002049F3" w:rsidRDefault="002049F3" w:rsidP="002049F3">
      <w:pPr>
        <w:ind w:right="-432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Die Paul Horn GmbH in Tübingen </w:t>
      </w:r>
      <w:r w:rsidRPr="002049F3">
        <w:rPr>
          <w:rFonts w:ascii="Arial" w:hAnsi="Arial" w:cs="Arial"/>
          <w:bCs/>
          <w:color w:val="000000" w:themeColor="text1"/>
        </w:rPr>
        <w:t xml:space="preserve">bietet mit </w:t>
      </w:r>
      <w:r>
        <w:rPr>
          <w:rFonts w:ascii="Arial" w:hAnsi="Arial" w:cs="Arial"/>
          <w:bCs/>
          <w:color w:val="000000" w:themeColor="text1"/>
        </w:rPr>
        <w:t>ihrem</w:t>
      </w:r>
      <w:r w:rsidRPr="002049F3">
        <w:rPr>
          <w:rFonts w:ascii="Arial" w:hAnsi="Arial" w:cs="Arial"/>
          <w:bCs/>
          <w:color w:val="000000" w:themeColor="text1"/>
        </w:rPr>
        <w:t xml:space="preserve"> Werkzeug-Konfigurator (HTC – Horn Tool </w:t>
      </w:r>
      <w:proofErr w:type="spellStart"/>
      <w:r w:rsidRPr="002049F3">
        <w:rPr>
          <w:rFonts w:ascii="Arial" w:hAnsi="Arial" w:cs="Arial"/>
          <w:bCs/>
          <w:color w:val="000000" w:themeColor="text1"/>
        </w:rPr>
        <w:t>Configurator</w:t>
      </w:r>
      <w:proofErr w:type="spellEnd"/>
      <w:r w:rsidRPr="002049F3">
        <w:rPr>
          <w:rFonts w:ascii="Arial" w:hAnsi="Arial" w:cs="Arial"/>
          <w:bCs/>
          <w:color w:val="000000" w:themeColor="text1"/>
        </w:rPr>
        <w:t>) die Möglichkeit, Nutstoßwerkzeuge in kurzer Zeit zu liefern. H</w:t>
      </w:r>
      <w:r>
        <w:rPr>
          <w:rFonts w:ascii="Arial" w:hAnsi="Arial" w:cs="Arial"/>
          <w:bCs/>
          <w:color w:val="000000" w:themeColor="text1"/>
        </w:rPr>
        <w:t>orn</w:t>
      </w:r>
      <w:r w:rsidRPr="002049F3">
        <w:rPr>
          <w:rFonts w:ascii="Arial" w:hAnsi="Arial" w:cs="Arial"/>
          <w:bCs/>
          <w:color w:val="000000" w:themeColor="text1"/>
        </w:rPr>
        <w:t xml:space="preserve"> fokussiert hierbei das Stechplattensystem 117. Nach der Anfrage durch den Kunden bietet das HTC-System die Möglichkeit, alle Schneidplattenprofile automatisch als Werkzeug</w:t>
      </w:r>
      <w:r>
        <w:rPr>
          <w:rFonts w:ascii="Arial" w:hAnsi="Arial" w:cs="Arial"/>
          <w:bCs/>
          <w:color w:val="000000" w:themeColor="text1"/>
        </w:rPr>
        <w:t>z</w:t>
      </w:r>
      <w:r w:rsidRPr="002049F3">
        <w:rPr>
          <w:rFonts w:ascii="Arial" w:hAnsi="Arial" w:cs="Arial"/>
          <w:bCs/>
          <w:color w:val="000000" w:themeColor="text1"/>
        </w:rPr>
        <w:t>eichnung zu generieren. Die längere Konstruktionsphase entfällt hierbei. Das System ermöglicht die Angebotserstellung mit der technischen Zeichnung innerhalb von 48 Stunden. Die Lieferzeit für Klemmhalter</w:t>
      </w:r>
      <w:r w:rsidR="007F34CB">
        <w:rPr>
          <w:rFonts w:ascii="Arial" w:hAnsi="Arial" w:cs="Arial"/>
          <w:bCs/>
          <w:color w:val="000000" w:themeColor="text1"/>
        </w:rPr>
        <w:t xml:space="preserve"> und Schneidplatten beträgt für Stoßwerkzeuge</w:t>
      </w:r>
      <w:r w:rsidRPr="002049F3">
        <w:rPr>
          <w:rFonts w:ascii="Arial" w:hAnsi="Arial" w:cs="Arial"/>
          <w:bCs/>
          <w:color w:val="000000" w:themeColor="text1"/>
        </w:rPr>
        <w:t xml:space="preserve"> ab Bestellung zehn Tage. </w:t>
      </w:r>
    </w:p>
    <w:p w:rsidR="002049F3" w:rsidRDefault="002049F3" w:rsidP="002049F3">
      <w:pPr>
        <w:ind w:right="-432"/>
        <w:jc w:val="both"/>
        <w:rPr>
          <w:rFonts w:ascii="Arial" w:hAnsi="Arial" w:cs="Arial"/>
          <w:bCs/>
          <w:color w:val="000000" w:themeColor="text1"/>
        </w:rPr>
      </w:pPr>
      <w:r w:rsidRPr="002049F3">
        <w:rPr>
          <w:rFonts w:ascii="Arial" w:hAnsi="Arial" w:cs="Arial"/>
          <w:bCs/>
          <w:color w:val="000000" w:themeColor="text1"/>
        </w:rPr>
        <w:t xml:space="preserve">Für das Nutstoßsystem sind zahlreiche </w:t>
      </w:r>
      <w:proofErr w:type="spellStart"/>
      <w:r w:rsidRPr="002049F3">
        <w:rPr>
          <w:rFonts w:ascii="Arial" w:hAnsi="Arial" w:cs="Arial"/>
          <w:bCs/>
          <w:color w:val="000000" w:themeColor="text1"/>
        </w:rPr>
        <w:t>Schneidenformen</w:t>
      </w:r>
      <w:proofErr w:type="spellEnd"/>
      <w:r w:rsidRPr="002049F3">
        <w:rPr>
          <w:rFonts w:ascii="Arial" w:hAnsi="Arial" w:cs="Arial"/>
          <w:bCs/>
          <w:color w:val="000000" w:themeColor="text1"/>
        </w:rPr>
        <w:t xml:space="preserve"> und -breiten möglich. Die Schneidplatten haben eine </w:t>
      </w:r>
      <w:proofErr w:type="spellStart"/>
      <w:r w:rsidRPr="002049F3">
        <w:rPr>
          <w:rFonts w:ascii="Arial" w:hAnsi="Arial" w:cs="Arial"/>
          <w:bCs/>
          <w:color w:val="000000" w:themeColor="text1"/>
        </w:rPr>
        <w:t>Rohlingsbreite</w:t>
      </w:r>
      <w:proofErr w:type="spellEnd"/>
      <w:r w:rsidRPr="002049F3">
        <w:rPr>
          <w:rFonts w:ascii="Arial" w:hAnsi="Arial" w:cs="Arial"/>
          <w:bCs/>
          <w:color w:val="000000" w:themeColor="text1"/>
        </w:rPr>
        <w:t xml:space="preserve"> von 8,5 mm bis 26 mm. Zum Einsatz kommt das Werkzeugsystem hauptsächlich beim Nut- und Verzahnungsstoßen. Durch das </w:t>
      </w:r>
      <w:proofErr w:type="spellStart"/>
      <w:r w:rsidRPr="002049F3">
        <w:rPr>
          <w:rFonts w:ascii="Arial" w:hAnsi="Arial" w:cs="Arial"/>
          <w:bCs/>
          <w:color w:val="000000" w:themeColor="text1"/>
        </w:rPr>
        <w:t>Greenline</w:t>
      </w:r>
      <w:proofErr w:type="spellEnd"/>
      <w:r w:rsidRPr="002049F3">
        <w:rPr>
          <w:rFonts w:ascii="Arial" w:hAnsi="Arial" w:cs="Arial"/>
          <w:bCs/>
          <w:color w:val="000000" w:themeColor="text1"/>
        </w:rPr>
        <w:t>-Verfahren bietet H</w:t>
      </w:r>
      <w:r>
        <w:rPr>
          <w:rFonts w:ascii="Arial" w:hAnsi="Arial" w:cs="Arial"/>
          <w:bCs/>
          <w:color w:val="000000" w:themeColor="text1"/>
        </w:rPr>
        <w:t>orn</w:t>
      </w:r>
      <w:r w:rsidR="00EB4602">
        <w:rPr>
          <w:rFonts w:ascii="Arial" w:hAnsi="Arial" w:cs="Arial"/>
          <w:bCs/>
          <w:color w:val="000000" w:themeColor="text1"/>
        </w:rPr>
        <w:t xml:space="preserve">  </w:t>
      </w:r>
      <w:r w:rsidRPr="002049F3">
        <w:rPr>
          <w:rFonts w:ascii="Arial" w:hAnsi="Arial" w:cs="Arial"/>
          <w:bCs/>
          <w:color w:val="000000" w:themeColor="text1"/>
        </w:rPr>
        <w:t xml:space="preserve"> eine Lieferzeit innerhalb von fünf Arbeitstagen. Hierbei ist die Stückzahl auf eine Losgröße von 50 Stück begrenzt und die Zeichnungsfreigabe durch den Kunden vorausgesetzt.</w:t>
      </w:r>
    </w:p>
    <w:p w:rsidR="002049F3" w:rsidRPr="002049F3" w:rsidRDefault="002049F3" w:rsidP="002049F3">
      <w:pPr>
        <w:ind w:right="-432"/>
        <w:jc w:val="both"/>
        <w:rPr>
          <w:rFonts w:ascii="Arial" w:hAnsi="Arial" w:cs="Arial"/>
          <w:bCs/>
          <w:i/>
          <w:color w:val="000000" w:themeColor="text1"/>
        </w:rPr>
      </w:pPr>
      <w:r w:rsidRPr="002049F3">
        <w:rPr>
          <w:rFonts w:ascii="Arial" w:hAnsi="Arial" w:cs="Arial"/>
          <w:bCs/>
          <w:i/>
          <w:color w:val="000000" w:themeColor="text1"/>
        </w:rPr>
        <w:t>1.05</w:t>
      </w:r>
      <w:r w:rsidR="007F34CB">
        <w:rPr>
          <w:rFonts w:ascii="Arial" w:hAnsi="Arial" w:cs="Arial"/>
          <w:bCs/>
          <w:i/>
          <w:color w:val="000000" w:themeColor="text1"/>
        </w:rPr>
        <w:t>8</w:t>
      </w:r>
      <w:bookmarkStart w:id="0" w:name="_GoBack"/>
      <w:bookmarkEnd w:id="0"/>
      <w:r w:rsidRPr="002049F3">
        <w:rPr>
          <w:rFonts w:ascii="Arial" w:hAnsi="Arial" w:cs="Arial"/>
          <w:bCs/>
          <w:i/>
          <w:color w:val="000000" w:themeColor="text1"/>
        </w:rPr>
        <w:t xml:space="preserve"> Zeichen inkl. Leerzeichen</w:t>
      </w:r>
    </w:p>
    <w:p w:rsidR="002049F3" w:rsidRPr="002049F3" w:rsidRDefault="002049F3" w:rsidP="002049F3">
      <w:pPr>
        <w:ind w:right="-432"/>
        <w:jc w:val="both"/>
        <w:rPr>
          <w:rFonts w:ascii="Arial" w:hAnsi="Arial" w:cs="Arial"/>
          <w:bCs/>
          <w:color w:val="000000" w:themeColor="text1"/>
        </w:rPr>
      </w:pPr>
    </w:p>
    <w:p w:rsidR="002049F3" w:rsidRDefault="002049F3" w:rsidP="002049F3">
      <w:pPr>
        <w:ind w:right="-432"/>
        <w:jc w:val="both"/>
        <w:rPr>
          <w:rFonts w:ascii="Arial" w:hAnsi="Arial" w:cs="Arial"/>
          <w:color w:val="000000" w:themeColor="text1"/>
        </w:rPr>
      </w:pPr>
      <w:r w:rsidRPr="002049F3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>
            <wp:extent cx="1242060" cy="1866900"/>
            <wp:effectExtent l="0" t="0" r="0" b="0"/>
            <wp:docPr id="1" name="Grafik 1" descr="C:\Users\cstelzer\Nextcloud\Presseinformationen\NEUHEITEN 2023_Aussendung Anfang 2024\Nutstoßen mit HTC\Nutstossen_Detail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NEUHEITEN 2023_Aussendung Anfang 2024\Nutstoßen mit HTC\Nutstossen_Detail_kle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602" w:rsidRDefault="002049F3" w:rsidP="002049F3">
      <w:pPr>
        <w:ind w:right="-43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BU:</w:t>
      </w:r>
      <w:r w:rsidR="00EB4602">
        <w:rPr>
          <w:rFonts w:ascii="Arial" w:hAnsi="Arial" w:cs="Arial"/>
          <w:color w:val="000000" w:themeColor="text1"/>
        </w:rPr>
        <w:t xml:space="preserve">  </w:t>
      </w:r>
      <w:r w:rsidR="00EB4602" w:rsidRPr="002049F3">
        <w:rPr>
          <w:rFonts w:ascii="Arial" w:hAnsi="Arial" w:cs="Arial"/>
          <w:bCs/>
          <w:color w:val="000000" w:themeColor="text1"/>
        </w:rPr>
        <w:t xml:space="preserve">Durch das </w:t>
      </w:r>
      <w:proofErr w:type="spellStart"/>
      <w:r w:rsidR="00EB4602" w:rsidRPr="002049F3">
        <w:rPr>
          <w:rFonts w:ascii="Arial" w:hAnsi="Arial" w:cs="Arial"/>
          <w:bCs/>
          <w:color w:val="000000" w:themeColor="text1"/>
        </w:rPr>
        <w:t>Greenline</w:t>
      </w:r>
      <w:proofErr w:type="spellEnd"/>
      <w:r w:rsidR="00EB4602" w:rsidRPr="002049F3">
        <w:rPr>
          <w:rFonts w:ascii="Arial" w:hAnsi="Arial" w:cs="Arial"/>
          <w:bCs/>
          <w:color w:val="000000" w:themeColor="text1"/>
        </w:rPr>
        <w:t>-Verfahren bietet H</w:t>
      </w:r>
      <w:r w:rsidR="00EB4602">
        <w:rPr>
          <w:rFonts w:ascii="Arial" w:hAnsi="Arial" w:cs="Arial"/>
          <w:bCs/>
          <w:color w:val="000000" w:themeColor="text1"/>
        </w:rPr>
        <w:t>orn für die Schneidplatten des Systems S117</w:t>
      </w:r>
      <w:r w:rsidR="00EB4602" w:rsidRPr="002049F3">
        <w:rPr>
          <w:rFonts w:ascii="Arial" w:hAnsi="Arial" w:cs="Arial"/>
          <w:bCs/>
          <w:color w:val="000000" w:themeColor="text1"/>
        </w:rPr>
        <w:t xml:space="preserve"> eine Lieferzeit innerhalb von fünf Arbeitstagen.</w:t>
      </w:r>
    </w:p>
    <w:p w:rsidR="002049F3" w:rsidRDefault="002049F3" w:rsidP="002049F3">
      <w:pPr>
        <w:ind w:right="-43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Quelle: HORN/Sauermann</w:t>
      </w:r>
    </w:p>
    <w:p w:rsidR="002049F3" w:rsidRDefault="002049F3" w:rsidP="002049F3">
      <w:pPr>
        <w:ind w:right="-432"/>
        <w:jc w:val="both"/>
        <w:rPr>
          <w:rFonts w:ascii="Arial" w:hAnsi="Arial" w:cs="Arial"/>
          <w:color w:val="000000" w:themeColor="text1"/>
        </w:rPr>
      </w:pPr>
    </w:p>
    <w:p w:rsidR="002049F3" w:rsidRPr="002049F3" w:rsidRDefault="002049F3" w:rsidP="002049F3">
      <w:pPr>
        <w:ind w:right="-432"/>
        <w:jc w:val="both"/>
        <w:rPr>
          <w:rFonts w:ascii="Arial" w:hAnsi="Arial" w:cs="Arial"/>
          <w:color w:val="000000" w:themeColor="text1"/>
        </w:rPr>
      </w:pPr>
      <w:r w:rsidRPr="002049F3">
        <w:rPr>
          <w:rFonts w:ascii="Arial" w:hAnsi="Arial" w:cs="Arial"/>
          <w:noProof/>
          <w:color w:val="000000" w:themeColor="text1"/>
          <w:lang w:eastAsia="de-DE"/>
        </w:rPr>
        <w:lastRenderedPageBreak/>
        <w:drawing>
          <wp:inline distT="0" distB="0" distL="0" distR="0">
            <wp:extent cx="1242060" cy="1866900"/>
            <wp:effectExtent l="0" t="0" r="0" b="0"/>
            <wp:docPr id="2" name="Grafik 2" descr="C:\Users\cstelzer\Nextcloud\Presseinformationen\NEUHEITEN 2023_Aussendung Anfang 2024\Nutstoßen mit HTC\Nutstossen_Group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NEUHEITEN 2023_Aussendung Anfang 2024\Nutstoßen mit HTC\Nutstossen_Group_kle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602" w:rsidRDefault="002049F3" w:rsidP="00EB4602">
      <w:pPr>
        <w:ind w:right="-432"/>
        <w:jc w:val="both"/>
        <w:rPr>
          <w:rFonts w:ascii="Arial" w:hAnsi="Arial" w:cs="Arial"/>
          <w:color w:val="000000" w:themeColor="text1"/>
        </w:rPr>
      </w:pPr>
      <w:r w:rsidRPr="00F5059A">
        <w:rPr>
          <w:rFonts w:ascii="Arial" w:hAnsi="Arial" w:cs="Arial"/>
        </w:rPr>
        <w:t>BU</w:t>
      </w:r>
      <w:r>
        <w:rPr>
          <w:rFonts w:ascii="Arial" w:hAnsi="Arial" w:cs="Arial"/>
        </w:rPr>
        <w:t>:</w:t>
      </w:r>
      <w:r w:rsidR="00EB4602" w:rsidRPr="00EB4602">
        <w:rPr>
          <w:rFonts w:ascii="Arial" w:hAnsi="Arial" w:cs="Arial"/>
          <w:color w:val="000000" w:themeColor="text1"/>
        </w:rPr>
        <w:t xml:space="preserve"> </w:t>
      </w:r>
      <w:r w:rsidR="00EB4602">
        <w:rPr>
          <w:rFonts w:ascii="Arial" w:hAnsi="Arial" w:cs="Arial"/>
          <w:color w:val="000000" w:themeColor="text1"/>
        </w:rPr>
        <w:t>Horn</w:t>
      </w:r>
      <w:r w:rsidR="00EB4602">
        <w:rPr>
          <w:rFonts w:ascii="Arial" w:hAnsi="Arial" w:cs="Arial"/>
          <w:bCs/>
          <w:color w:val="000000" w:themeColor="text1"/>
        </w:rPr>
        <w:t xml:space="preserve"> </w:t>
      </w:r>
      <w:r w:rsidR="00EB4602" w:rsidRPr="002049F3">
        <w:rPr>
          <w:rFonts w:ascii="Arial" w:hAnsi="Arial" w:cs="Arial"/>
          <w:bCs/>
          <w:color w:val="000000" w:themeColor="text1"/>
        </w:rPr>
        <w:t>bietet mit</w:t>
      </w:r>
      <w:r w:rsidR="00EB4602">
        <w:rPr>
          <w:rFonts w:ascii="Arial" w:hAnsi="Arial" w:cs="Arial"/>
          <w:bCs/>
          <w:color w:val="000000" w:themeColor="text1"/>
        </w:rPr>
        <w:t xml:space="preserve"> seinem</w:t>
      </w:r>
      <w:r w:rsidR="00EB4602" w:rsidRPr="002049F3">
        <w:rPr>
          <w:rFonts w:ascii="Arial" w:hAnsi="Arial" w:cs="Arial"/>
          <w:bCs/>
          <w:color w:val="000000" w:themeColor="text1"/>
        </w:rPr>
        <w:t xml:space="preserve"> Werkzeug-Konfigurator (HTC – Horn Tool </w:t>
      </w:r>
      <w:proofErr w:type="spellStart"/>
      <w:r w:rsidR="00EB4602" w:rsidRPr="002049F3">
        <w:rPr>
          <w:rFonts w:ascii="Arial" w:hAnsi="Arial" w:cs="Arial"/>
          <w:bCs/>
          <w:color w:val="000000" w:themeColor="text1"/>
        </w:rPr>
        <w:t>Configurator</w:t>
      </w:r>
      <w:proofErr w:type="spellEnd"/>
      <w:r w:rsidR="00EB4602" w:rsidRPr="002049F3">
        <w:rPr>
          <w:rFonts w:ascii="Arial" w:hAnsi="Arial" w:cs="Arial"/>
          <w:bCs/>
          <w:color w:val="000000" w:themeColor="text1"/>
        </w:rPr>
        <w:t>) die Möglichkeit, Nutstoßwerkzeuge in kurzer Zeit zu liefern</w:t>
      </w:r>
      <w:r w:rsidR="00EB4602">
        <w:rPr>
          <w:rFonts w:ascii="Arial" w:hAnsi="Arial" w:cs="Arial"/>
          <w:bCs/>
          <w:color w:val="000000" w:themeColor="text1"/>
        </w:rPr>
        <w:t xml:space="preserve">. </w:t>
      </w:r>
    </w:p>
    <w:p w:rsidR="002049F3" w:rsidRDefault="002049F3" w:rsidP="002049F3">
      <w:pPr>
        <w:rPr>
          <w:rFonts w:ascii="Arial" w:hAnsi="Arial" w:cs="Arial"/>
          <w:color w:val="000000" w:themeColor="text1"/>
        </w:rPr>
      </w:pPr>
      <w:r w:rsidRPr="00F5059A">
        <w:rPr>
          <w:rFonts w:ascii="Arial" w:hAnsi="Arial" w:cs="Arial"/>
          <w:color w:val="000000" w:themeColor="text1"/>
        </w:rPr>
        <w:t xml:space="preserve">Quelle: </w:t>
      </w:r>
      <w:r>
        <w:rPr>
          <w:rFonts w:ascii="Arial" w:hAnsi="Arial" w:cs="Arial"/>
          <w:color w:val="000000" w:themeColor="text1"/>
        </w:rPr>
        <w:t>HORN</w:t>
      </w:r>
      <w:r w:rsidRPr="00F5059A">
        <w:rPr>
          <w:rFonts w:ascii="Arial" w:hAnsi="Arial" w:cs="Arial"/>
          <w:color w:val="000000" w:themeColor="text1"/>
        </w:rPr>
        <w:t>/Sauermann</w:t>
      </w:r>
    </w:p>
    <w:p w:rsidR="0051507D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EB4602" w:rsidRDefault="00EB4602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Zuständig für Rückfragen: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Hartmetall-Werkzeugfabrik Paul </w:t>
      </w:r>
      <w:r>
        <w:rPr>
          <w:rFonts w:ascii="Arial" w:hAnsi="Arial" w:cs="Arial"/>
        </w:rPr>
        <w:t>Horn</w:t>
      </w:r>
      <w:r w:rsidRPr="00F5059A">
        <w:rPr>
          <w:rFonts w:ascii="Arial" w:hAnsi="Arial" w:cs="Arial"/>
        </w:rPr>
        <w:t xml:space="preserve"> GmbH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Christian Thiele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Pressesprecher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</w:t>
      </w:r>
      <w:r w:rsidRPr="00F5059A">
        <w:rPr>
          <w:rFonts w:ascii="Arial" w:hAnsi="Arial" w:cs="Arial"/>
        </w:rPr>
        <w:t>-Straße 1, 72072 Tübingen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>Tel.: +49 7071 7004-1820, Fax: +49 7071 72893</w:t>
      </w:r>
    </w:p>
    <w:p w:rsidR="003B7845" w:rsidRDefault="0051507D" w:rsidP="005D52DA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5D52DA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5D52DA">
        <w:rPr>
          <w:rFonts w:ascii="Arial" w:hAnsi="Arial" w:cs="Arial"/>
          <w:lang w:val="it-IT"/>
        </w:rPr>
        <w:t xml:space="preserve">, </w:t>
      </w:r>
      <w:hyperlink r:id="rId9" w:history="1">
        <w:r w:rsidR="003B7845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A34100" w:rsidRPr="002049F3" w:rsidRDefault="00A34100" w:rsidP="00F841D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GB"/>
        </w:rPr>
      </w:pPr>
    </w:p>
    <w:sectPr w:rsidR="00A34100" w:rsidRPr="002049F3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34" w:rsidRDefault="00B05E34" w:rsidP="00925DB2">
      <w:pPr>
        <w:spacing w:after="0" w:line="240" w:lineRule="auto"/>
      </w:pPr>
      <w:r>
        <w:separator/>
      </w:r>
    </w:p>
  </w:endnote>
  <w:endnote w:type="continuationSeparator" w:id="0">
    <w:p w:rsidR="00B05E34" w:rsidRDefault="00B05E34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7F34CB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7F34CB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7F34CB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7F34CB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34" w:rsidRDefault="00B05E34" w:rsidP="00925DB2">
      <w:pPr>
        <w:spacing w:after="0" w:line="240" w:lineRule="auto"/>
      </w:pPr>
      <w:r>
        <w:separator/>
      </w:r>
    </w:p>
  </w:footnote>
  <w:footnote w:type="continuationSeparator" w:id="0">
    <w:p w:rsidR="00B05E34" w:rsidRDefault="00B05E34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77C9D"/>
    <w:rsid w:val="00083723"/>
    <w:rsid w:val="0009398B"/>
    <w:rsid w:val="00094644"/>
    <w:rsid w:val="000A36AA"/>
    <w:rsid w:val="000C3359"/>
    <w:rsid w:val="000C7345"/>
    <w:rsid w:val="000E45D3"/>
    <w:rsid w:val="00136B12"/>
    <w:rsid w:val="00144A29"/>
    <w:rsid w:val="0016158B"/>
    <w:rsid w:val="001B3DED"/>
    <w:rsid w:val="001D3FDF"/>
    <w:rsid w:val="001E6C8C"/>
    <w:rsid w:val="001F0082"/>
    <w:rsid w:val="002045D4"/>
    <w:rsid w:val="002049F3"/>
    <w:rsid w:val="00233FBE"/>
    <w:rsid w:val="00255304"/>
    <w:rsid w:val="002A0FBC"/>
    <w:rsid w:val="002B43E1"/>
    <w:rsid w:val="002B7497"/>
    <w:rsid w:val="002C5EEA"/>
    <w:rsid w:val="002D3034"/>
    <w:rsid w:val="002F6AA3"/>
    <w:rsid w:val="00330180"/>
    <w:rsid w:val="0037244C"/>
    <w:rsid w:val="00382CA3"/>
    <w:rsid w:val="00392DC1"/>
    <w:rsid w:val="003977AA"/>
    <w:rsid w:val="003B7845"/>
    <w:rsid w:val="003D70ED"/>
    <w:rsid w:val="003E0E3F"/>
    <w:rsid w:val="003E3E66"/>
    <w:rsid w:val="003F5182"/>
    <w:rsid w:val="003F5834"/>
    <w:rsid w:val="00407668"/>
    <w:rsid w:val="0041301E"/>
    <w:rsid w:val="004335FD"/>
    <w:rsid w:val="00434B0A"/>
    <w:rsid w:val="00437AB3"/>
    <w:rsid w:val="00443506"/>
    <w:rsid w:val="00471C29"/>
    <w:rsid w:val="00472F73"/>
    <w:rsid w:val="004B4972"/>
    <w:rsid w:val="004E285F"/>
    <w:rsid w:val="004E4EC2"/>
    <w:rsid w:val="004E6F5A"/>
    <w:rsid w:val="0051507D"/>
    <w:rsid w:val="00521B1D"/>
    <w:rsid w:val="00545B8A"/>
    <w:rsid w:val="00554440"/>
    <w:rsid w:val="00556398"/>
    <w:rsid w:val="00567DA8"/>
    <w:rsid w:val="00591D7C"/>
    <w:rsid w:val="005B372D"/>
    <w:rsid w:val="005D52DA"/>
    <w:rsid w:val="005E299E"/>
    <w:rsid w:val="00617E9D"/>
    <w:rsid w:val="00636ABA"/>
    <w:rsid w:val="00650455"/>
    <w:rsid w:val="00686157"/>
    <w:rsid w:val="00693D38"/>
    <w:rsid w:val="006A247B"/>
    <w:rsid w:val="006A5291"/>
    <w:rsid w:val="006F3A10"/>
    <w:rsid w:val="007012BC"/>
    <w:rsid w:val="007019A7"/>
    <w:rsid w:val="00723E5C"/>
    <w:rsid w:val="00725BCA"/>
    <w:rsid w:val="00731DE2"/>
    <w:rsid w:val="00734587"/>
    <w:rsid w:val="007366A5"/>
    <w:rsid w:val="00762688"/>
    <w:rsid w:val="0078218B"/>
    <w:rsid w:val="007A52E3"/>
    <w:rsid w:val="007D3C38"/>
    <w:rsid w:val="007F1A5E"/>
    <w:rsid w:val="007F34CB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4397"/>
    <w:rsid w:val="009123B9"/>
    <w:rsid w:val="0091455E"/>
    <w:rsid w:val="00925DB2"/>
    <w:rsid w:val="00926A64"/>
    <w:rsid w:val="009359C7"/>
    <w:rsid w:val="00940AAC"/>
    <w:rsid w:val="00941A04"/>
    <w:rsid w:val="009703B6"/>
    <w:rsid w:val="00986435"/>
    <w:rsid w:val="00995A54"/>
    <w:rsid w:val="009B0ADA"/>
    <w:rsid w:val="009B7A4E"/>
    <w:rsid w:val="009C465D"/>
    <w:rsid w:val="009E08E7"/>
    <w:rsid w:val="009E2257"/>
    <w:rsid w:val="009E25AE"/>
    <w:rsid w:val="009E57D2"/>
    <w:rsid w:val="00A051EE"/>
    <w:rsid w:val="00A104B3"/>
    <w:rsid w:val="00A23939"/>
    <w:rsid w:val="00A330B5"/>
    <w:rsid w:val="00A34100"/>
    <w:rsid w:val="00A60596"/>
    <w:rsid w:val="00A617E2"/>
    <w:rsid w:val="00A65E23"/>
    <w:rsid w:val="00A84F31"/>
    <w:rsid w:val="00A9258C"/>
    <w:rsid w:val="00AA51BC"/>
    <w:rsid w:val="00AF5558"/>
    <w:rsid w:val="00B0243E"/>
    <w:rsid w:val="00B05E34"/>
    <w:rsid w:val="00B11BD6"/>
    <w:rsid w:val="00B15205"/>
    <w:rsid w:val="00B16A8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06B99"/>
    <w:rsid w:val="00C233F3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CE3B68"/>
    <w:rsid w:val="00D03568"/>
    <w:rsid w:val="00D34146"/>
    <w:rsid w:val="00D62E01"/>
    <w:rsid w:val="00D63A63"/>
    <w:rsid w:val="00D657F3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0C9E"/>
    <w:rsid w:val="00E86700"/>
    <w:rsid w:val="00EB4602"/>
    <w:rsid w:val="00EC1656"/>
    <w:rsid w:val="00EC7570"/>
    <w:rsid w:val="00EE25F5"/>
    <w:rsid w:val="00EF64CF"/>
    <w:rsid w:val="00F103BF"/>
    <w:rsid w:val="00F11892"/>
    <w:rsid w:val="00F15E1F"/>
    <w:rsid w:val="00F439AA"/>
    <w:rsid w:val="00F46249"/>
    <w:rsid w:val="00F46FB3"/>
    <w:rsid w:val="00F5059A"/>
    <w:rsid w:val="00F53BFD"/>
    <w:rsid w:val="00F54949"/>
    <w:rsid w:val="00F739CB"/>
    <w:rsid w:val="00F82B4E"/>
    <w:rsid w:val="00F841DE"/>
    <w:rsid w:val="00F91EEC"/>
    <w:rsid w:val="00FA7917"/>
    <w:rsid w:val="00FB21CF"/>
    <w:rsid w:val="00FB401E"/>
    <w:rsid w:val="00FC073A"/>
    <w:rsid w:val="00FD4BF2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3</cp:revision>
  <cp:lastPrinted>2015-02-20T10:59:00Z</cp:lastPrinted>
  <dcterms:created xsi:type="dcterms:W3CDTF">2024-03-20T10:19:00Z</dcterms:created>
  <dcterms:modified xsi:type="dcterms:W3CDTF">2024-03-21T12:57:00Z</dcterms:modified>
</cp:coreProperties>
</file>